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20" w:type="dxa"/>
        <w:jc w:val="center"/>
        <w:tblLayout w:type="fixed"/>
        <w:tblLook w:val="0000" w:firstRow="0" w:lastRow="0" w:firstColumn="0" w:lastColumn="0" w:noHBand="0" w:noVBand="0"/>
      </w:tblPr>
      <w:tblGrid>
        <w:gridCol w:w="6814"/>
        <w:gridCol w:w="8306"/>
      </w:tblGrid>
      <w:tr w:rsidR="00087EDC" w:rsidRPr="00C17F8A" w14:paraId="24E7A54F" w14:textId="77777777" w:rsidTr="00A52730">
        <w:trPr>
          <w:trHeight w:val="598"/>
          <w:jc w:val="center"/>
        </w:trPr>
        <w:tc>
          <w:tcPr>
            <w:tcW w:w="5521" w:type="dxa"/>
          </w:tcPr>
          <w:p w14:paraId="213325F3" w14:textId="65CDB241" w:rsidR="00087EDC" w:rsidRPr="00C17F8A" w:rsidRDefault="008357B1" w:rsidP="00C17F8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F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7EDC" w:rsidRPr="00C17F8A">
              <w:rPr>
                <w:rFonts w:ascii="Times New Roman" w:hAnsi="Times New Roman"/>
                <w:sz w:val="28"/>
                <w:szCs w:val="28"/>
              </w:rPr>
              <w:t>PHÒNG GD&amp;ĐT HUYỆN NÚI THÀNH</w:t>
            </w:r>
          </w:p>
          <w:p w14:paraId="42439C18" w14:textId="2469C498" w:rsidR="00087EDC" w:rsidRPr="00C17F8A" w:rsidRDefault="00087EDC" w:rsidP="00C17F8A">
            <w:pPr>
              <w:pStyle w:val="NoSpacing"/>
              <w:ind w:left="306"/>
              <w:rPr>
                <w:rFonts w:ascii="Times New Roman" w:hAnsi="Times New Roman"/>
                <w:sz w:val="28"/>
                <w:szCs w:val="28"/>
              </w:rPr>
            </w:pPr>
            <w:r w:rsidRPr="00C17F8A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6509A9" wp14:editId="5E6BBA0F">
                      <wp:simplePos x="0" y="0"/>
                      <wp:positionH relativeFrom="column">
                        <wp:posOffset>1465643</wp:posOffset>
                      </wp:positionH>
                      <wp:positionV relativeFrom="paragraph">
                        <wp:posOffset>229870</wp:posOffset>
                      </wp:positionV>
                      <wp:extent cx="1295400" cy="9525"/>
                      <wp:effectExtent l="0" t="0" r="19050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586F54E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4pt,18.1pt" to="217.4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">
                      <o:lock v:ext="edit" shapetype="f"/>
                    </v:line>
                  </w:pict>
                </mc:Fallback>
              </mc:AlternateContent>
            </w:r>
            <w:r w:rsidR="008357B1"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       </w:t>
            </w: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>TRƯỜNG THCS LÝ THƯỜNG KIỆT</w:t>
            </w:r>
          </w:p>
        </w:tc>
        <w:tc>
          <w:tcPr>
            <w:tcW w:w="6729" w:type="dxa"/>
          </w:tcPr>
          <w:p w14:paraId="36C813C5" w14:textId="02830127" w:rsidR="00087EDC" w:rsidRPr="00C17F8A" w:rsidRDefault="008357B1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 TRẬN </w:t>
            </w:r>
            <w:r w:rsidR="00087EDC"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>ĐỀ KIỂ</w:t>
            </w:r>
            <w:r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>M TRA GIỮA</w:t>
            </w:r>
            <w:r w:rsidR="00087EDC"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</w:t>
            </w:r>
          </w:p>
          <w:p w14:paraId="34AB383F" w14:textId="3C1FA427" w:rsidR="00087EDC" w:rsidRPr="00C17F8A" w:rsidRDefault="00087EDC" w:rsidP="00C17F8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MÔN: LỊCH SỬ - ĐỊA LÍ </w:t>
            </w:r>
            <w:r w:rsidR="004D4B46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  <w:p w14:paraId="27998DE6" w14:textId="1DA2E8CB" w:rsidR="00087EDC" w:rsidRPr="00C17F8A" w:rsidRDefault="00087EDC" w:rsidP="00C17F8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>NĂM HỌ</w:t>
            </w:r>
            <w:r w:rsidR="008357B1" w:rsidRPr="00C17F8A">
              <w:rPr>
                <w:rFonts w:ascii="Times New Roman" w:hAnsi="Times New Roman"/>
                <w:b/>
                <w:sz w:val="28"/>
                <w:szCs w:val="28"/>
              </w:rPr>
              <w:t>C: 2024 – 2025</w:t>
            </w:r>
          </w:p>
          <w:p w14:paraId="48E56F32" w14:textId="77777777" w:rsidR="00087EDC" w:rsidRPr="00C17F8A" w:rsidRDefault="00087EDC" w:rsidP="00C17F8A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65BDA0DD" w14:textId="77777777" w:rsidR="00087EDC" w:rsidRPr="00C17F8A" w:rsidRDefault="00087EDC" w:rsidP="00C17F8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7F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</w:p>
    <w:tbl>
      <w:tblPr>
        <w:tblW w:w="517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160"/>
        <w:gridCol w:w="57"/>
        <w:gridCol w:w="3094"/>
        <w:gridCol w:w="33"/>
        <w:gridCol w:w="1758"/>
        <w:gridCol w:w="9"/>
        <w:gridCol w:w="1711"/>
        <w:gridCol w:w="39"/>
        <w:gridCol w:w="1553"/>
        <w:gridCol w:w="30"/>
        <w:gridCol w:w="1749"/>
        <w:gridCol w:w="51"/>
        <w:gridCol w:w="1979"/>
      </w:tblGrid>
      <w:tr w:rsidR="00087EDC" w:rsidRPr="00875F06" w14:paraId="74E8586F" w14:textId="77777777" w:rsidTr="0031281A">
        <w:trPr>
          <w:trHeight w:val="573"/>
        </w:trPr>
        <w:tc>
          <w:tcPr>
            <w:tcW w:w="228" w:type="pct"/>
            <w:vMerge w:val="restart"/>
            <w:vAlign w:val="center"/>
          </w:tcPr>
          <w:p w14:paraId="36D11DF8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744" w:type="pct"/>
            <w:gridSpan w:val="2"/>
            <w:vMerge w:val="restart"/>
            <w:vAlign w:val="center"/>
          </w:tcPr>
          <w:p w14:paraId="0F778B36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Chương/</w:t>
            </w:r>
          </w:p>
          <w:p w14:paraId="78246178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049" w:type="pct"/>
            <w:gridSpan w:val="2"/>
            <w:vMerge w:val="restart"/>
            <w:vAlign w:val="center"/>
          </w:tcPr>
          <w:p w14:paraId="26BC240B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298" w:type="pct"/>
            <w:gridSpan w:val="7"/>
            <w:vAlign w:val="center"/>
          </w:tcPr>
          <w:p w14:paraId="1ABF7FC2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Mức độ nhận thức</w:t>
            </w:r>
          </w:p>
        </w:tc>
        <w:tc>
          <w:tcPr>
            <w:tcW w:w="681" w:type="pct"/>
            <w:gridSpan w:val="2"/>
            <w:vMerge w:val="restart"/>
            <w:vAlign w:val="center"/>
          </w:tcPr>
          <w:p w14:paraId="3F94ED13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Tổng</w:t>
            </w:r>
          </w:p>
          <w:p w14:paraId="4F57C333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087EDC" w:rsidRPr="00875F06" w14:paraId="4A2D4BC1" w14:textId="77777777" w:rsidTr="0031281A">
        <w:trPr>
          <w:trHeight w:val="661"/>
        </w:trPr>
        <w:tc>
          <w:tcPr>
            <w:tcW w:w="228" w:type="pct"/>
            <w:vMerge/>
            <w:vAlign w:val="center"/>
          </w:tcPr>
          <w:p w14:paraId="1095A385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44" w:type="pct"/>
            <w:gridSpan w:val="2"/>
            <w:vMerge/>
            <w:vAlign w:val="center"/>
          </w:tcPr>
          <w:p w14:paraId="57AEEF45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49" w:type="pct"/>
            <w:gridSpan w:val="2"/>
            <w:vMerge/>
            <w:vAlign w:val="center"/>
          </w:tcPr>
          <w:p w14:paraId="6D1E0E9E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90" w:type="pct"/>
            <w:vAlign w:val="center"/>
          </w:tcPr>
          <w:p w14:paraId="3523BA76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Nhận biết (TNKQ)</w:t>
            </w:r>
          </w:p>
        </w:tc>
        <w:tc>
          <w:tcPr>
            <w:tcW w:w="590" w:type="pct"/>
            <w:gridSpan w:val="3"/>
            <w:vAlign w:val="center"/>
          </w:tcPr>
          <w:p w14:paraId="36B50C79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Thông hiểu</w:t>
            </w:r>
          </w:p>
          <w:p w14:paraId="5AAC3BFF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(TL)</w:t>
            </w:r>
          </w:p>
        </w:tc>
        <w:tc>
          <w:tcPr>
            <w:tcW w:w="521" w:type="pct"/>
            <w:vAlign w:val="center"/>
          </w:tcPr>
          <w:p w14:paraId="1C868EC3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Vận dụng</w:t>
            </w:r>
          </w:p>
          <w:p w14:paraId="711FA29B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(TL)</w:t>
            </w:r>
          </w:p>
        </w:tc>
        <w:tc>
          <w:tcPr>
            <w:tcW w:w="597" w:type="pct"/>
            <w:gridSpan w:val="2"/>
            <w:vAlign w:val="center"/>
          </w:tcPr>
          <w:p w14:paraId="65AE175B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Vận dụng cao</w:t>
            </w:r>
          </w:p>
          <w:p w14:paraId="62C2F26C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(TL)</w:t>
            </w:r>
          </w:p>
        </w:tc>
        <w:tc>
          <w:tcPr>
            <w:tcW w:w="681" w:type="pct"/>
            <w:gridSpan w:val="2"/>
            <w:vMerge/>
          </w:tcPr>
          <w:p w14:paraId="6BDAF671" w14:textId="77777777" w:rsidR="00087EDC" w:rsidRPr="00875F06" w:rsidRDefault="00087EDC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8357B1" w:rsidRPr="00875F06" w14:paraId="5070CBF7" w14:textId="77777777" w:rsidTr="0031281A">
        <w:trPr>
          <w:trHeight w:val="531"/>
        </w:trPr>
        <w:tc>
          <w:tcPr>
            <w:tcW w:w="5000" w:type="pct"/>
            <w:gridSpan w:val="14"/>
            <w:vAlign w:val="center"/>
          </w:tcPr>
          <w:p w14:paraId="46C00AF2" w14:textId="1A526720" w:rsidR="00087EDC" w:rsidRPr="00875F06" w:rsidRDefault="008357B1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color w:val="FF0000"/>
                <w:spacing w:val="-8"/>
                <w:sz w:val="24"/>
                <w:szCs w:val="24"/>
              </w:rPr>
              <w:t>PHÂN MÔN LỊCH SỬ</w:t>
            </w:r>
          </w:p>
        </w:tc>
      </w:tr>
      <w:tr w:rsidR="0031281A" w:rsidRPr="00875F06" w14:paraId="167639E4" w14:textId="77777777" w:rsidTr="0031281A">
        <w:trPr>
          <w:trHeight w:val="142"/>
        </w:trPr>
        <w:tc>
          <w:tcPr>
            <w:tcW w:w="228" w:type="pct"/>
            <w:vMerge w:val="restart"/>
          </w:tcPr>
          <w:p w14:paraId="124DABB5" w14:textId="138B5DE3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744" w:type="pct"/>
            <w:gridSpan w:val="2"/>
            <w:vMerge w:val="restart"/>
          </w:tcPr>
          <w:p w14:paraId="2FD9D36C" w14:textId="54A10F0A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TÂY ÂU TỪ THẾ KỈ V ĐẾN NỬA ĐẦU THẾ KỈ XVI</w:t>
            </w:r>
          </w:p>
        </w:tc>
        <w:tc>
          <w:tcPr>
            <w:tcW w:w="1049" w:type="pct"/>
            <w:gridSpan w:val="2"/>
          </w:tcPr>
          <w:p w14:paraId="5290A369" w14:textId="41CAD60C" w:rsidR="0031281A" w:rsidRPr="00875F06" w:rsidRDefault="0031281A" w:rsidP="003128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1. Quá trình hình thành và phát triển chế độ phong kiến ở Tây Âu.</w:t>
            </w:r>
          </w:p>
        </w:tc>
        <w:tc>
          <w:tcPr>
            <w:tcW w:w="590" w:type="pct"/>
            <w:vAlign w:val="center"/>
          </w:tcPr>
          <w:p w14:paraId="11D9D06F" w14:textId="1D827522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590" w:type="pct"/>
            <w:gridSpan w:val="3"/>
            <w:vAlign w:val="center"/>
          </w:tcPr>
          <w:p w14:paraId="6C1DEB44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52D791B4" w14:textId="0271A5A1" w:rsidR="0031281A" w:rsidRPr="0031281A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  <w:vAlign w:val="center"/>
          </w:tcPr>
          <w:p w14:paraId="32FD85ED" w14:textId="1958AAAB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81" w:type="pct"/>
            <w:gridSpan w:val="2"/>
          </w:tcPr>
          <w:p w14:paraId="493F6553" w14:textId="77777777" w:rsidR="0031281A" w:rsidRPr="00475F5B" w:rsidRDefault="0031281A" w:rsidP="0031281A">
            <w:pPr>
              <w:spacing w:after="0" w:line="264" w:lineRule="auto"/>
              <w:jc w:val="center"/>
              <w:rPr>
                <w:rFonts w:cs="Times New Roman"/>
                <w:spacing w:val="-8"/>
                <w:szCs w:val="26"/>
              </w:rPr>
            </w:pPr>
          </w:p>
          <w:p w14:paraId="43079F47" w14:textId="201EF6B9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475F5B">
              <w:rPr>
                <w:rFonts w:cs="Times New Roman"/>
                <w:spacing w:val="-8"/>
                <w:szCs w:val="26"/>
              </w:rPr>
              <w:t>13,3 %</w:t>
            </w:r>
          </w:p>
        </w:tc>
      </w:tr>
      <w:tr w:rsidR="0031281A" w:rsidRPr="00875F06" w14:paraId="4C4BA947" w14:textId="77777777" w:rsidTr="0031281A">
        <w:trPr>
          <w:trHeight w:val="170"/>
        </w:trPr>
        <w:tc>
          <w:tcPr>
            <w:tcW w:w="228" w:type="pct"/>
            <w:vMerge/>
          </w:tcPr>
          <w:p w14:paraId="1DBDF195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44" w:type="pct"/>
            <w:gridSpan w:val="2"/>
            <w:vMerge/>
          </w:tcPr>
          <w:p w14:paraId="1AE99E33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049" w:type="pct"/>
            <w:gridSpan w:val="2"/>
          </w:tcPr>
          <w:p w14:paraId="0F66BF6E" w14:textId="2B68D66C" w:rsidR="0031281A" w:rsidRPr="00875F06" w:rsidRDefault="0031281A" w:rsidP="003128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2. Các cuộc phát kiến địa lí.</w:t>
            </w:r>
          </w:p>
        </w:tc>
        <w:tc>
          <w:tcPr>
            <w:tcW w:w="590" w:type="pct"/>
            <w:vAlign w:val="center"/>
          </w:tcPr>
          <w:p w14:paraId="73CA9B93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3EBF5495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4D1CAD79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6037D086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81" w:type="pct"/>
            <w:gridSpan w:val="2"/>
          </w:tcPr>
          <w:p w14:paraId="58478F27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31281A" w:rsidRPr="00875F06" w14:paraId="0793B2A1" w14:textId="77777777" w:rsidTr="0031281A">
        <w:trPr>
          <w:trHeight w:val="160"/>
        </w:trPr>
        <w:tc>
          <w:tcPr>
            <w:tcW w:w="228" w:type="pct"/>
            <w:vMerge/>
          </w:tcPr>
          <w:p w14:paraId="2E549577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44" w:type="pct"/>
            <w:gridSpan w:val="2"/>
            <w:vMerge/>
          </w:tcPr>
          <w:p w14:paraId="7DF6CD38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049" w:type="pct"/>
            <w:gridSpan w:val="2"/>
          </w:tcPr>
          <w:p w14:paraId="002BD921" w14:textId="6FF6C2BA" w:rsidR="0031281A" w:rsidRPr="00875F06" w:rsidRDefault="0031281A" w:rsidP="003128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3. Văn hoá Phục hưng</w:t>
            </w:r>
          </w:p>
        </w:tc>
        <w:tc>
          <w:tcPr>
            <w:tcW w:w="590" w:type="pct"/>
            <w:vAlign w:val="center"/>
          </w:tcPr>
          <w:p w14:paraId="2D357D2A" w14:textId="68993D13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590" w:type="pct"/>
            <w:gridSpan w:val="3"/>
            <w:vAlign w:val="center"/>
          </w:tcPr>
          <w:p w14:paraId="780F743F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03EB81C3" w14:textId="5CEBC3B0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CDDC677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81" w:type="pct"/>
            <w:gridSpan w:val="2"/>
          </w:tcPr>
          <w:p w14:paraId="6313BF03" w14:textId="5EEBDB51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475F5B">
              <w:rPr>
                <w:rFonts w:cs="Times New Roman"/>
                <w:spacing w:val="-8"/>
                <w:szCs w:val="26"/>
              </w:rPr>
              <w:t>6,6 %</w:t>
            </w:r>
          </w:p>
        </w:tc>
      </w:tr>
      <w:tr w:rsidR="0031281A" w:rsidRPr="00875F06" w14:paraId="4682E3D0" w14:textId="77777777" w:rsidTr="0031281A">
        <w:trPr>
          <w:trHeight w:val="152"/>
        </w:trPr>
        <w:tc>
          <w:tcPr>
            <w:tcW w:w="228" w:type="pct"/>
            <w:vMerge/>
          </w:tcPr>
          <w:p w14:paraId="4D1FFB07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44" w:type="pct"/>
            <w:gridSpan w:val="2"/>
            <w:vMerge/>
          </w:tcPr>
          <w:p w14:paraId="5EEE117C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049" w:type="pct"/>
            <w:gridSpan w:val="2"/>
          </w:tcPr>
          <w:p w14:paraId="6E21A8FF" w14:textId="0654AED0" w:rsidR="0031281A" w:rsidRPr="00875F06" w:rsidRDefault="0031281A" w:rsidP="003128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4. Cải cách tôn giáo</w:t>
            </w:r>
          </w:p>
        </w:tc>
        <w:tc>
          <w:tcPr>
            <w:tcW w:w="590" w:type="pct"/>
            <w:vAlign w:val="center"/>
          </w:tcPr>
          <w:p w14:paraId="1C5D2E82" w14:textId="79C30D05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590" w:type="pct"/>
            <w:gridSpan w:val="3"/>
            <w:vAlign w:val="center"/>
          </w:tcPr>
          <w:p w14:paraId="3DCDEC0C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1FE55264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3B968B7D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81" w:type="pct"/>
            <w:gridSpan w:val="2"/>
          </w:tcPr>
          <w:p w14:paraId="197206FD" w14:textId="1949908A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475F5B">
              <w:rPr>
                <w:rFonts w:cs="Times New Roman"/>
                <w:spacing w:val="-8"/>
                <w:szCs w:val="26"/>
              </w:rPr>
              <w:t>3,3 %</w:t>
            </w:r>
          </w:p>
        </w:tc>
      </w:tr>
      <w:tr w:rsidR="0031281A" w:rsidRPr="00875F06" w14:paraId="136C30FE" w14:textId="77777777" w:rsidTr="0031281A">
        <w:trPr>
          <w:trHeight w:val="251"/>
        </w:trPr>
        <w:tc>
          <w:tcPr>
            <w:tcW w:w="228" w:type="pct"/>
            <w:vMerge w:val="restart"/>
          </w:tcPr>
          <w:p w14:paraId="5097A429" w14:textId="649D7C11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744" w:type="pct"/>
            <w:gridSpan w:val="2"/>
            <w:vMerge w:val="restart"/>
          </w:tcPr>
          <w:p w14:paraId="6481ABE8" w14:textId="22639823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TRUNG QUỐC VÀ ẤN ĐỘ THỜI TRUNG ĐẠI</w:t>
            </w:r>
          </w:p>
        </w:tc>
        <w:tc>
          <w:tcPr>
            <w:tcW w:w="1049" w:type="pct"/>
            <w:gridSpan w:val="2"/>
          </w:tcPr>
          <w:p w14:paraId="5DACDC84" w14:textId="61D04790" w:rsidR="0031281A" w:rsidRPr="00875F06" w:rsidRDefault="0031281A" w:rsidP="003128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1. Khái lược tiến trình lịch sử của Trung Quốc từ thế kỉ VII</w:t>
            </w:r>
          </w:p>
        </w:tc>
        <w:tc>
          <w:tcPr>
            <w:tcW w:w="590" w:type="pct"/>
            <w:vAlign w:val="center"/>
          </w:tcPr>
          <w:p w14:paraId="4B9489BF" w14:textId="37DFF47F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1C753D67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58C16A2A" w14:textId="36CED5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F12AD9E" w14:textId="0E5638C8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681" w:type="pct"/>
            <w:gridSpan w:val="2"/>
          </w:tcPr>
          <w:p w14:paraId="5A9B5080" w14:textId="611F223F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475F5B">
              <w:rPr>
                <w:rFonts w:cs="Times New Roman"/>
                <w:spacing w:val="-8"/>
                <w:szCs w:val="26"/>
              </w:rPr>
              <w:t>5 %</w:t>
            </w:r>
          </w:p>
        </w:tc>
      </w:tr>
      <w:tr w:rsidR="0031281A" w:rsidRPr="00875F06" w14:paraId="57B45A0D" w14:textId="77777777" w:rsidTr="0031281A">
        <w:trPr>
          <w:trHeight w:val="270"/>
        </w:trPr>
        <w:tc>
          <w:tcPr>
            <w:tcW w:w="228" w:type="pct"/>
            <w:vMerge/>
          </w:tcPr>
          <w:p w14:paraId="1F8D9DC1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44" w:type="pct"/>
            <w:gridSpan w:val="2"/>
            <w:vMerge/>
          </w:tcPr>
          <w:p w14:paraId="16E9B002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49" w:type="pct"/>
            <w:gridSpan w:val="2"/>
          </w:tcPr>
          <w:p w14:paraId="1E120DBA" w14:textId="592A4059" w:rsidR="0031281A" w:rsidRPr="00875F06" w:rsidRDefault="0031281A" w:rsidP="003128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2. Thành tựu chính trị, kinh tế, văn hóa của Trung Quốc từ thế kỉ VII đến giữa thế kỉ XIX</w:t>
            </w:r>
          </w:p>
        </w:tc>
        <w:tc>
          <w:tcPr>
            <w:tcW w:w="590" w:type="pct"/>
            <w:vAlign w:val="center"/>
          </w:tcPr>
          <w:p w14:paraId="35A5599C" w14:textId="44F373C5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590" w:type="pct"/>
            <w:gridSpan w:val="3"/>
            <w:vAlign w:val="center"/>
          </w:tcPr>
          <w:p w14:paraId="236B82A0" w14:textId="4AAD1373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521" w:type="pct"/>
            <w:vAlign w:val="center"/>
          </w:tcPr>
          <w:p w14:paraId="6E7EFC81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8A9CC8A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81" w:type="pct"/>
            <w:gridSpan w:val="2"/>
          </w:tcPr>
          <w:p w14:paraId="058B7609" w14:textId="77777777" w:rsidR="0031281A" w:rsidRPr="00475F5B" w:rsidRDefault="0031281A" w:rsidP="0031281A">
            <w:pPr>
              <w:spacing w:after="0" w:line="264" w:lineRule="auto"/>
              <w:jc w:val="center"/>
              <w:rPr>
                <w:rFonts w:cs="Times New Roman"/>
                <w:spacing w:val="-8"/>
                <w:szCs w:val="26"/>
              </w:rPr>
            </w:pPr>
          </w:p>
          <w:p w14:paraId="45187E5C" w14:textId="523BF47C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475F5B">
              <w:rPr>
                <w:rFonts w:cs="Times New Roman"/>
                <w:spacing w:val="-8"/>
                <w:szCs w:val="26"/>
              </w:rPr>
              <w:t>21,6 %</w:t>
            </w:r>
          </w:p>
        </w:tc>
      </w:tr>
      <w:tr w:rsidR="0031281A" w:rsidRPr="00875F06" w14:paraId="63E2110F" w14:textId="77777777" w:rsidTr="0031281A">
        <w:trPr>
          <w:trHeight w:val="459"/>
        </w:trPr>
        <w:tc>
          <w:tcPr>
            <w:tcW w:w="2021" w:type="pct"/>
            <w:gridSpan w:val="5"/>
            <w:vAlign w:val="center"/>
          </w:tcPr>
          <w:p w14:paraId="53496BA2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>Tỉ lệ</w:t>
            </w:r>
          </w:p>
        </w:tc>
        <w:tc>
          <w:tcPr>
            <w:tcW w:w="590" w:type="pct"/>
            <w:vAlign w:val="center"/>
          </w:tcPr>
          <w:p w14:paraId="42B31379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>20%</w:t>
            </w:r>
          </w:p>
        </w:tc>
        <w:tc>
          <w:tcPr>
            <w:tcW w:w="590" w:type="pct"/>
            <w:gridSpan w:val="3"/>
            <w:vAlign w:val="center"/>
          </w:tcPr>
          <w:p w14:paraId="6AFED8D4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>15%</w:t>
            </w:r>
          </w:p>
        </w:tc>
        <w:tc>
          <w:tcPr>
            <w:tcW w:w="521" w:type="pct"/>
            <w:vAlign w:val="center"/>
          </w:tcPr>
          <w:p w14:paraId="4DD12EFB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>10%</w:t>
            </w:r>
          </w:p>
        </w:tc>
        <w:tc>
          <w:tcPr>
            <w:tcW w:w="597" w:type="pct"/>
            <w:gridSpan w:val="2"/>
            <w:vAlign w:val="center"/>
          </w:tcPr>
          <w:p w14:paraId="6D0437A9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>5%</w:t>
            </w:r>
          </w:p>
        </w:tc>
        <w:tc>
          <w:tcPr>
            <w:tcW w:w="681" w:type="pct"/>
            <w:gridSpan w:val="2"/>
          </w:tcPr>
          <w:p w14:paraId="55D83E7C" w14:textId="3FBDD26B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4"/>
                <w:szCs w:val="24"/>
              </w:rPr>
              <w:t>50%</w:t>
            </w:r>
          </w:p>
        </w:tc>
      </w:tr>
      <w:tr w:rsidR="0031281A" w:rsidRPr="00875F06" w14:paraId="2FD1F0FF" w14:textId="77777777" w:rsidTr="0031281A">
        <w:trPr>
          <w:trHeight w:val="544"/>
        </w:trPr>
        <w:tc>
          <w:tcPr>
            <w:tcW w:w="5000" w:type="pct"/>
            <w:gridSpan w:val="14"/>
            <w:vAlign w:val="center"/>
          </w:tcPr>
          <w:p w14:paraId="72B54982" w14:textId="7C8F7736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Cs/>
                <w:color w:val="FF0000"/>
                <w:spacing w:val="-8"/>
                <w:sz w:val="24"/>
                <w:szCs w:val="24"/>
              </w:rPr>
              <w:t>PHÂN MÔN ĐỊA LÍ</w:t>
            </w:r>
          </w:p>
        </w:tc>
      </w:tr>
      <w:tr w:rsidR="0031281A" w:rsidRPr="00875F06" w14:paraId="3D2FB764" w14:textId="77777777" w:rsidTr="0031281A">
        <w:tblPrEx>
          <w:jc w:val="center"/>
          <w:tblInd w:w="0" w:type="dxa"/>
        </w:tblPrEx>
        <w:trPr>
          <w:trHeight w:val="650"/>
          <w:jc w:val="center"/>
        </w:trPr>
        <w:tc>
          <w:tcPr>
            <w:tcW w:w="228" w:type="pct"/>
            <w:shd w:val="clear" w:color="auto" w:fill="auto"/>
          </w:tcPr>
          <w:p w14:paraId="2417285A" w14:textId="48F39E04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1</w:t>
            </w:r>
          </w:p>
        </w:tc>
        <w:tc>
          <w:tcPr>
            <w:tcW w:w="725" w:type="pct"/>
            <w:shd w:val="clear" w:color="auto" w:fill="auto"/>
          </w:tcPr>
          <w:p w14:paraId="1F250DDF" w14:textId="41D7BAF8" w:rsidR="0031281A" w:rsidRPr="00875F06" w:rsidRDefault="0031281A" w:rsidP="003128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548DD4" w:themeColor="text2" w:themeTint="99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Batang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ko-KR"/>
              </w:rPr>
              <w:t>Châu Âu</w:t>
            </w:r>
          </w:p>
        </w:tc>
        <w:tc>
          <w:tcPr>
            <w:tcW w:w="1057" w:type="pct"/>
            <w:gridSpan w:val="2"/>
            <w:shd w:val="clear" w:color="auto" w:fill="auto"/>
          </w:tcPr>
          <w:p w14:paraId="47AC90E6" w14:textId="77777777" w:rsidR="0031281A" w:rsidRPr="00875F06" w:rsidRDefault="0031281A" w:rsidP="0031281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>- Vị trí địa lí, đặc điểm tự nhiên</w:t>
            </w:r>
          </w:p>
          <w:p w14:paraId="423F9435" w14:textId="77777777" w:rsidR="0031281A" w:rsidRPr="00875F06" w:rsidRDefault="0031281A" w:rsidP="0031281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>– Đặc điểm dân cư, xã hội</w:t>
            </w:r>
          </w:p>
          <w:p w14:paraId="1C258821" w14:textId="77777777" w:rsidR="0031281A" w:rsidRPr="00875F06" w:rsidRDefault="0031281A" w:rsidP="0031281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>– Phương thức con người khai thác, sử dụng và bảo vệ thiên nhiên</w:t>
            </w:r>
          </w:p>
          <w:p w14:paraId="5832237B" w14:textId="598E65BA" w:rsidR="0031281A" w:rsidRPr="00875F06" w:rsidRDefault="0031281A" w:rsidP="003128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4" w:type="pct"/>
            <w:gridSpan w:val="3"/>
            <w:shd w:val="clear" w:color="auto" w:fill="auto"/>
          </w:tcPr>
          <w:p w14:paraId="2811232A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6FCC89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D7D759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C6A24B" w14:textId="5265A663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74" w:type="pct"/>
            <w:shd w:val="clear" w:color="auto" w:fill="auto"/>
          </w:tcPr>
          <w:p w14:paraId="66F7D6E7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6232DF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6BA8AB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EE8687" w14:textId="2B464FAF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4" w:type="pct"/>
            <w:gridSpan w:val="3"/>
            <w:shd w:val="clear" w:color="auto" w:fill="auto"/>
          </w:tcPr>
          <w:p w14:paraId="6ED36181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F7F3D2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B9F52A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E743B2" w14:textId="72BEA219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Cs/>
                <w:sz w:val="24"/>
                <w:szCs w:val="24"/>
              </w:rPr>
              <w:t>1/2</w:t>
            </w:r>
          </w:p>
        </w:tc>
        <w:tc>
          <w:tcPr>
            <w:tcW w:w="604" w:type="pct"/>
            <w:gridSpan w:val="2"/>
            <w:shd w:val="clear" w:color="auto" w:fill="auto"/>
          </w:tcPr>
          <w:p w14:paraId="3942AB4A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FE0A4B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CCFEBF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1CDB2F" w14:textId="49DDC4A0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Cs/>
                <w:sz w:val="24"/>
                <w:szCs w:val="24"/>
              </w:rPr>
              <w:t>1/2</w:t>
            </w:r>
          </w:p>
        </w:tc>
        <w:tc>
          <w:tcPr>
            <w:tcW w:w="664" w:type="pct"/>
            <w:shd w:val="clear" w:color="auto" w:fill="auto"/>
          </w:tcPr>
          <w:p w14:paraId="26D8C623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1CA47C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970B6A" w14:textId="7F9E8004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5điểm</w:t>
            </w:r>
          </w:p>
          <w:p w14:paraId="2BDFA0FC" w14:textId="7EA2075F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50%</w:t>
            </w:r>
          </w:p>
        </w:tc>
      </w:tr>
      <w:tr w:rsidR="0031281A" w:rsidRPr="00875F06" w14:paraId="6B693801" w14:textId="77777777" w:rsidTr="0031281A">
        <w:tblPrEx>
          <w:jc w:val="center"/>
          <w:tblInd w:w="0" w:type="dxa"/>
        </w:tblPrEx>
        <w:trPr>
          <w:trHeight w:val="460"/>
          <w:jc w:val="center"/>
        </w:trPr>
        <w:tc>
          <w:tcPr>
            <w:tcW w:w="2010" w:type="pct"/>
            <w:gridSpan w:val="4"/>
            <w:vAlign w:val="center"/>
          </w:tcPr>
          <w:p w14:paraId="1144A788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Tỉ lệ</w:t>
            </w:r>
          </w:p>
        </w:tc>
        <w:tc>
          <w:tcPr>
            <w:tcW w:w="604" w:type="pct"/>
            <w:gridSpan w:val="3"/>
            <w:vAlign w:val="center"/>
          </w:tcPr>
          <w:p w14:paraId="11DBC8F4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20%</w:t>
            </w:r>
          </w:p>
          <w:p w14:paraId="37B8E320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 w14:paraId="4AEE1C17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15%</w:t>
            </w:r>
          </w:p>
        </w:tc>
        <w:tc>
          <w:tcPr>
            <w:tcW w:w="544" w:type="pct"/>
            <w:gridSpan w:val="3"/>
            <w:vAlign w:val="center"/>
          </w:tcPr>
          <w:p w14:paraId="2BB8738D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10%</w:t>
            </w:r>
          </w:p>
        </w:tc>
        <w:tc>
          <w:tcPr>
            <w:tcW w:w="604" w:type="pct"/>
            <w:gridSpan w:val="2"/>
            <w:vAlign w:val="center"/>
          </w:tcPr>
          <w:p w14:paraId="5E35AFDA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5%</w:t>
            </w:r>
          </w:p>
        </w:tc>
        <w:tc>
          <w:tcPr>
            <w:tcW w:w="664" w:type="pct"/>
          </w:tcPr>
          <w:p w14:paraId="4CA830E9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50%</w:t>
            </w:r>
          </w:p>
        </w:tc>
      </w:tr>
      <w:tr w:rsidR="0031281A" w:rsidRPr="00875F06" w14:paraId="4B0AC1DF" w14:textId="77777777" w:rsidTr="0031281A">
        <w:tblPrEx>
          <w:jc w:val="center"/>
          <w:tblInd w:w="0" w:type="dxa"/>
        </w:tblPrEx>
        <w:trPr>
          <w:trHeight w:val="460"/>
          <w:jc w:val="center"/>
        </w:trPr>
        <w:tc>
          <w:tcPr>
            <w:tcW w:w="2010" w:type="pct"/>
            <w:gridSpan w:val="4"/>
            <w:vAlign w:val="center"/>
          </w:tcPr>
          <w:p w14:paraId="3E9664A4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Tỉ lệ chung</w:t>
            </w:r>
          </w:p>
        </w:tc>
        <w:tc>
          <w:tcPr>
            <w:tcW w:w="604" w:type="pct"/>
            <w:gridSpan w:val="3"/>
            <w:vAlign w:val="center"/>
          </w:tcPr>
          <w:p w14:paraId="2A9FBF2C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40%</w:t>
            </w:r>
          </w:p>
        </w:tc>
        <w:tc>
          <w:tcPr>
            <w:tcW w:w="574" w:type="pct"/>
            <w:vAlign w:val="center"/>
          </w:tcPr>
          <w:p w14:paraId="4D75BB6C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30%</w:t>
            </w:r>
          </w:p>
        </w:tc>
        <w:tc>
          <w:tcPr>
            <w:tcW w:w="544" w:type="pct"/>
            <w:gridSpan w:val="3"/>
            <w:vAlign w:val="center"/>
          </w:tcPr>
          <w:p w14:paraId="38A4002B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20%</w:t>
            </w:r>
          </w:p>
        </w:tc>
        <w:tc>
          <w:tcPr>
            <w:tcW w:w="604" w:type="pct"/>
            <w:gridSpan w:val="2"/>
            <w:vAlign w:val="center"/>
          </w:tcPr>
          <w:p w14:paraId="06A7349C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10%</w:t>
            </w:r>
          </w:p>
        </w:tc>
        <w:tc>
          <w:tcPr>
            <w:tcW w:w="664" w:type="pct"/>
          </w:tcPr>
          <w:p w14:paraId="579A06FB" w14:textId="77777777" w:rsidR="0031281A" w:rsidRPr="00875F06" w:rsidRDefault="0031281A" w:rsidP="0031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100%</w:t>
            </w:r>
          </w:p>
        </w:tc>
      </w:tr>
    </w:tbl>
    <w:p w14:paraId="76BC570F" w14:textId="77777777" w:rsidR="00087EDC" w:rsidRPr="00C17F8A" w:rsidRDefault="00087EDC" w:rsidP="00C17F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64CC7E" w14:textId="77777777" w:rsidR="00087EDC" w:rsidRPr="00C17F8A" w:rsidRDefault="00087EDC" w:rsidP="00C17F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05C2EE" w14:textId="77777777" w:rsidR="00087EDC" w:rsidRPr="00C17F8A" w:rsidRDefault="00087EDC" w:rsidP="00C17F8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5139" w:type="dxa"/>
        <w:jc w:val="center"/>
        <w:tblLook w:val="0000" w:firstRow="0" w:lastRow="0" w:firstColumn="0" w:lastColumn="0" w:noHBand="0" w:noVBand="0"/>
      </w:tblPr>
      <w:tblGrid>
        <w:gridCol w:w="12"/>
        <w:gridCol w:w="621"/>
        <w:gridCol w:w="2889"/>
        <w:gridCol w:w="2887"/>
        <w:gridCol w:w="713"/>
        <w:gridCol w:w="3780"/>
        <w:gridCol w:w="7"/>
        <w:gridCol w:w="1134"/>
        <w:gridCol w:w="29"/>
        <w:gridCol w:w="1080"/>
        <w:gridCol w:w="25"/>
        <w:gridCol w:w="479"/>
        <w:gridCol w:w="486"/>
        <w:gridCol w:w="10"/>
        <w:gridCol w:w="980"/>
        <w:gridCol w:w="7"/>
      </w:tblGrid>
      <w:tr w:rsidR="00C24A89" w:rsidRPr="00C17F8A" w14:paraId="0E8DE183" w14:textId="77777777" w:rsidTr="00342581">
        <w:trPr>
          <w:gridAfter w:val="4"/>
          <w:wAfter w:w="1483" w:type="dxa"/>
          <w:trHeight w:val="464"/>
          <w:jc w:val="center"/>
        </w:trPr>
        <w:tc>
          <w:tcPr>
            <w:tcW w:w="6409" w:type="dxa"/>
            <w:gridSpan w:val="4"/>
          </w:tcPr>
          <w:p w14:paraId="58141766" w14:textId="77777777" w:rsidR="00C24A89" w:rsidRPr="00C17F8A" w:rsidRDefault="00C24A89" w:rsidP="00C17F8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F8A">
              <w:rPr>
                <w:rFonts w:ascii="Times New Roman" w:hAnsi="Times New Roman"/>
                <w:sz w:val="28"/>
                <w:szCs w:val="28"/>
              </w:rPr>
              <w:t>PHÒNG GD&amp;ĐT HUYỆN NÚI THÀNH</w:t>
            </w:r>
          </w:p>
          <w:p w14:paraId="15D29653" w14:textId="77777777" w:rsidR="00C24A89" w:rsidRPr="00C17F8A" w:rsidRDefault="00C24A89" w:rsidP="00C17F8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F8A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B36902" wp14:editId="00C3360D">
                      <wp:simplePos x="0" y="0"/>
                      <wp:positionH relativeFrom="column">
                        <wp:posOffset>775334</wp:posOffset>
                      </wp:positionH>
                      <wp:positionV relativeFrom="paragraph">
                        <wp:posOffset>255269</wp:posOffset>
                      </wp:positionV>
                      <wp:extent cx="2105025" cy="28575"/>
                      <wp:effectExtent l="0" t="0" r="28575" b="28575"/>
                      <wp:wrapNone/>
                      <wp:docPr id="1827055150" name="Straight Connector 1827055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105025" cy="285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55F78A76" id="Straight Connector 182705515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05pt,20.1pt" to="226.8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">
                      <o:lock v:ext="edit" shapetype="f"/>
                    </v:line>
                  </w:pict>
                </mc:Fallback>
              </mc:AlternateContent>
            </w: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>TRƯỜNG THCS LÝ THƯỜNG KIỆT</w:t>
            </w:r>
          </w:p>
        </w:tc>
        <w:tc>
          <w:tcPr>
            <w:tcW w:w="7247" w:type="dxa"/>
            <w:gridSpan w:val="8"/>
          </w:tcPr>
          <w:p w14:paraId="4ADDA1B4" w14:textId="56D41A5E" w:rsidR="00C24A89" w:rsidRPr="00C17F8A" w:rsidRDefault="008357B1" w:rsidP="00C17F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C24A89"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BẢNG ĐẶC TẢ </w:t>
            </w:r>
            <w:r w:rsidR="00C24A89"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GIỮA HỌC </w:t>
            </w:r>
            <w:r w:rsidR="00C24A89" w:rsidRPr="00C17F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</w:p>
          <w:p w14:paraId="33914F08" w14:textId="487EC51B" w:rsidR="00C24A89" w:rsidRPr="00C17F8A" w:rsidRDefault="00C24A89" w:rsidP="00C17F8A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8357B1"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          </w:t>
            </w:r>
            <w:r w:rsidR="008357B1"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8357B1"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MÔN: LỊCH SỬ - ĐỊA LÍ </w:t>
            </w:r>
            <w:r w:rsidR="000737B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  <w:p w14:paraId="6891BB2C" w14:textId="4F23F549" w:rsidR="00C24A89" w:rsidRPr="00C17F8A" w:rsidRDefault="00C24A89" w:rsidP="00C17F8A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r w:rsidR="008357B1"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          </w:t>
            </w: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  <w:r w:rsidR="008357B1"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C17F8A">
              <w:rPr>
                <w:rFonts w:ascii="Times New Roman" w:hAnsi="Times New Roman"/>
                <w:b/>
                <w:sz w:val="28"/>
                <w:szCs w:val="28"/>
              </w:rPr>
              <w:t xml:space="preserve">    NĂM HỌ</w:t>
            </w:r>
            <w:r w:rsidR="008357B1" w:rsidRPr="00C17F8A">
              <w:rPr>
                <w:rFonts w:ascii="Times New Roman" w:hAnsi="Times New Roman"/>
                <w:b/>
                <w:sz w:val="28"/>
                <w:szCs w:val="28"/>
              </w:rPr>
              <w:t>C: 2024 – 2025</w:t>
            </w:r>
          </w:p>
          <w:p w14:paraId="39C67BF3" w14:textId="77777777" w:rsidR="00C24A89" w:rsidRPr="00C17F8A" w:rsidRDefault="00C24A89" w:rsidP="00C17F8A">
            <w:pPr>
              <w:pStyle w:val="NoSpacing"/>
              <w:ind w:left="108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A4B" w:rsidRPr="00C17F8A" w14:paraId="35658D9E" w14:textId="77777777" w:rsidTr="00A45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2"/>
          <w:jc w:val="center"/>
        </w:trPr>
        <w:tc>
          <w:tcPr>
            <w:tcW w:w="633" w:type="dxa"/>
            <w:gridSpan w:val="2"/>
            <w:vMerge w:val="restart"/>
            <w:vAlign w:val="center"/>
          </w:tcPr>
          <w:p w14:paraId="4E84611F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2889" w:type="dxa"/>
            <w:vMerge w:val="restart"/>
            <w:vAlign w:val="center"/>
          </w:tcPr>
          <w:p w14:paraId="478ECBB0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Chương/</w:t>
            </w:r>
          </w:p>
          <w:p w14:paraId="4C28E838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3600" w:type="dxa"/>
            <w:gridSpan w:val="2"/>
            <w:vMerge w:val="restart"/>
            <w:vAlign w:val="center"/>
          </w:tcPr>
          <w:p w14:paraId="5861788B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787" w:type="dxa"/>
            <w:gridSpan w:val="2"/>
            <w:vMerge w:val="restart"/>
            <w:vAlign w:val="center"/>
          </w:tcPr>
          <w:p w14:paraId="2E5A6249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4230" w:type="dxa"/>
            <w:gridSpan w:val="9"/>
          </w:tcPr>
          <w:p w14:paraId="5C7952AD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CD3A4B" w:rsidRPr="00C17F8A" w14:paraId="0AF99E70" w14:textId="77777777" w:rsidTr="00A45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68"/>
          <w:jc w:val="center"/>
        </w:trPr>
        <w:tc>
          <w:tcPr>
            <w:tcW w:w="633" w:type="dxa"/>
            <w:gridSpan w:val="2"/>
            <w:vMerge/>
            <w:vAlign w:val="center"/>
          </w:tcPr>
          <w:p w14:paraId="13F6A6EA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889" w:type="dxa"/>
            <w:vMerge/>
            <w:vAlign w:val="center"/>
          </w:tcPr>
          <w:p w14:paraId="786E218B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14:paraId="3409B6BA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787" w:type="dxa"/>
            <w:gridSpan w:val="2"/>
            <w:vMerge/>
            <w:vAlign w:val="center"/>
          </w:tcPr>
          <w:p w14:paraId="73B3C054" w14:textId="77777777" w:rsidR="00C24A89" w:rsidRPr="00C17F8A" w:rsidRDefault="00C24A89" w:rsidP="00C17F8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1E650A6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1134" w:type="dxa"/>
            <w:gridSpan w:val="3"/>
            <w:vAlign w:val="center"/>
          </w:tcPr>
          <w:p w14:paraId="0BB0CD25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975" w:type="dxa"/>
            <w:gridSpan w:val="3"/>
            <w:vAlign w:val="center"/>
          </w:tcPr>
          <w:p w14:paraId="18BAB9F1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987" w:type="dxa"/>
            <w:gridSpan w:val="2"/>
            <w:vAlign w:val="center"/>
          </w:tcPr>
          <w:p w14:paraId="4E7C208D" w14:textId="77777777" w:rsidR="00C24A89" w:rsidRPr="00C17F8A" w:rsidRDefault="00C24A8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 cao</w:t>
            </w:r>
          </w:p>
        </w:tc>
      </w:tr>
      <w:tr w:rsidR="00C24A89" w:rsidRPr="00C17F8A" w14:paraId="1E9AB985" w14:textId="77777777" w:rsidTr="00A45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1"/>
          <w:jc w:val="center"/>
        </w:trPr>
        <w:tc>
          <w:tcPr>
            <w:tcW w:w="15139" w:type="dxa"/>
            <w:gridSpan w:val="16"/>
          </w:tcPr>
          <w:p w14:paraId="253FE0AB" w14:textId="2B9FFB34" w:rsidR="00C24A89" w:rsidRPr="00C17F8A" w:rsidRDefault="00A45F79" w:rsidP="00C17F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PHÂN MÔN LỊCH SỬ</w:t>
            </w:r>
          </w:p>
        </w:tc>
      </w:tr>
      <w:tr w:rsidR="00875F06" w:rsidRPr="00875F06" w14:paraId="0D55A7E2" w14:textId="77777777" w:rsidTr="002176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1"/>
          <w:jc w:val="center"/>
        </w:trPr>
        <w:tc>
          <w:tcPr>
            <w:tcW w:w="633" w:type="dxa"/>
            <w:gridSpan w:val="2"/>
            <w:vMerge w:val="restart"/>
          </w:tcPr>
          <w:p w14:paraId="30CBDC0A" w14:textId="14837D5B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889" w:type="dxa"/>
            <w:vMerge w:val="restart"/>
          </w:tcPr>
          <w:p w14:paraId="032A059C" w14:textId="79F4347B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TÂY ÂU TỪ THẾ KỈ V ĐẾN NỬA ĐẦU THẾ KỈ XVI</w:t>
            </w:r>
          </w:p>
        </w:tc>
        <w:tc>
          <w:tcPr>
            <w:tcW w:w="3600" w:type="dxa"/>
            <w:gridSpan w:val="2"/>
          </w:tcPr>
          <w:p w14:paraId="7E25F3C1" w14:textId="288E53B6" w:rsidR="00875F06" w:rsidRPr="00875F06" w:rsidRDefault="00875F06" w:rsidP="0087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1. Quá trình hình thành và phát triển chế độ phong kiến ở Tây Âu.</w:t>
            </w:r>
          </w:p>
        </w:tc>
        <w:tc>
          <w:tcPr>
            <w:tcW w:w="3787" w:type="dxa"/>
            <w:gridSpan w:val="2"/>
            <w:vAlign w:val="bottom"/>
          </w:tcPr>
          <w:p w14:paraId="55CC4A42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Nhận biết</w:t>
            </w:r>
          </w:p>
          <w:p w14:paraId="1949AA9C" w14:textId="77777777" w:rsidR="00875F06" w:rsidRPr="00875F06" w:rsidRDefault="00875F06" w:rsidP="00875F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– Kể lại được những sự kiện chủ yếu về quá trình hình thành xã hội phong kiến ở Tây Âu</w:t>
            </w:r>
          </w:p>
          <w:p w14:paraId="3A22D3FA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Thông hiểu</w:t>
            </w:r>
          </w:p>
          <w:p w14:paraId="652AE53A" w14:textId="77777777" w:rsidR="00875F06" w:rsidRPr="00875F06" w:rsidRDefault="00875F06" w:rsidP="00875F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– Trình bày được đặc điểm của lãnh địa phong kiến và quan hệ xã hội của chế độ phong kiến Tây Âu.</w:t>
            </w:r>
          </w:p>
          <w:p w14:paraId="39A8BFE2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– </w:t>
            </w: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Mô tả được sơ lược sự ra đời của Thiên Chúa giáo</w:t>
            </w:r>
          </w:p>
          <w:p w14:paraId="19D60477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Vận dụng</w:t>
            </w:r>
          </w:p>
          <w:p w14:paraId="42760805" w14:textId="77777777" w:rsidR="00875F06" w:rsidRPr="00875F06" w:rsidRDefault="00875F06" w:rsidP="00875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– Phân tích được vai trò của thành thị trung đại.</w:t>
            </w:r>
          </w:p>
          <w:p w14:paraId="10BF4565" w14:textId="50A31DEB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1E89E6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D0D7A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AE1C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537A30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34B71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21D3F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8C2A4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FF5BA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5F52F" w14:textId="430DFC24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F2BB61B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75" w:type="dxa"/>
            <w:gridSpan w:val="3"/>
          </w:tcPr>
          <w:p w14:paraId="06F2CCD8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94014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C0F4B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3636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A0266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AC69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07568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4CA4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02EA7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74F41" w14:textId="77777777" w:rsidR="009F6931" w:rsidRDefault="009F6931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0F497" w14:textId="77777777" w:rsidR="009F6931" w:rsidRDefault="009F6931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ABF9B" w14:textId="77777777" w:rsidR="009F6931" w:rsidRDefault="009F6931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62630" w14:textId="65F433F9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gridSpan w:val="2"/>
          </w:tcPr>
          <w:p w14:paraId="5023ED5B" w14:textId="68229B31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875F06" w:rsidRPr="00875F06" w14:paraId="3CBAA0A6" w14:textId="77777777" w:rsidTr="00875F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07"/>
          <w:jc w:val="center"/>
        </w:trPr>
        <w:tc>
          <w:tcPr>
            <w:tcW w:w="633" w:type="dxa"/>
            <w:gridSpan w:val="2"/>
            <w:vMerge/>
          </w:tcPr>
          <w:p w14:paraId="2A164B31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9" w:type="dxa"/>
            <w:vMerge/>
          </w:tcPr>
          <w:p w14:paraId="344F5238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00" w:type="dxa"/>
            <w:gridSpan w:val="2"/>
          </w:tcPr>
          <w:p w14:paraId="621209C1" w14:textId="6546F03A" w:rsidR="00875F06" w:rsidRPr="00875F06" w:rsidRDefault="00875F06" w:rsidP="0087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2. Các cuộc phát kiến địa lí.</w:t>
            </w:r>
          </w:p>
        </w:tc>
        <w:tc>
          <w:tcPr>
            <w:tcW w:w="3787" w:type="dxa"/>
            <w:gridSpan w:val="2"/>
          </w:tcPr>
          <w:p w14:paraId="12A894B9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  <w:p w14:paraId="685E4297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– Nêu được hệ quả của các cuộc phát kiến địa lí</w:t>
            </w:r>
          </w:p>
          <w:p w14:paraId="032D7C57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Vận dụng</w:t>
            </w:r>
          </w:p>
          <w:p w14:paraId="37DF5C7B" w14:textId="0307D526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/>
                <w:sz w:val="24"/>
                <w:szCs w:val="24"/>
              </w:rPr>
              <w:t>– Sử dụng lược đồ hoặc bản đồ, giới thiệu được những nét chính về hành trình của một số cuộc phát kiến địa lí lớn trên thế giới</w:t>
            </w:r>
          </w:p>
        </w:tc>
        <w:tc>
          <w:tcPr>
            <w:tcW w:w="1134" w:type="dxa"/>
          </w:tcPr>
          <w:p w14:paraId="5E88C77B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99EC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C4BF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A6A17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4D2C3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BB0C8" w14:textId="044ADECC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70C67DF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A9777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16F19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FD4C5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2565F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834F5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990D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75" w:type="dxa"/>
            <w:gridSpan w:val="3"/>
          </w:tcPr>
          <w:p w14:paraId="5565898D" w14:textId="59434214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335AC815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875F06" w:rsidRPr="00875F06" w14:paraId="4F3C0162" w14:textId="77777777" w:rsidTr="002176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42"/>
          <w:jc w:val="center"/>
        </w:trPr>
        <w:tc>
          <w:tcPr>
            <w:tcW w:w="633" w:type="dxa"/>
            <w:gridSpan w:val="2"/>
            <w:vMerge/>
          </w:tcPr>
          <w:p w14:paraId="57B8DB63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9" w:type="dxa"/>
            <w:vMerge/>
          </w:tcPr>
          <w:p w14:paraId="69C53FB3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00" w:type="dxa"/>
            <w:gridSpan w:val="2"/>
          </w:tcPr>
          <w:p w14:paraId="4F29B4F5" w14:textId="6D7AC7A5" w:rsidR="00875F06" w:rsidRPr="00875F06" w:rsidRDefault="00875F06" w:rsidP="0087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3. Văn hoá Phục hưng</w:t>
            </w:r>
          </w:p>
        </w:tc>
        <w:tc>
          <w:tcPr>
            <w:tcW w:w="3787" w:type="dxa"/>
            <w:gridSpan w:val="2"/>
          </w:tcPr>
          <w:p w14:paraId="2E24688E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Nhận biết</w:t>
            </w:r>
          </w:p>
          <w:p w14:paraId="45CBE95A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Trình bày được những thành tựu tiêu biểu của phong trào văn hoá Phục hưng</w:t>
            </w:r>
          </w:p>
          <w:p w14:paraId="3AC3EC66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Thông hiểu</w:t>
            </w:r>
          </w:p>
          <w:p w14:paraId="0950E292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– G</w:t>
            </w:r>
            <w:r w:rsidRPr="00875F0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iới thiệu được sự biến đổi quan trọng về kinh tế – xã hội của Tây Âu</w:t>
            </w: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thế kỉ XIII đến thế kỉ XVI.</w:t>
            </w:r>
          </w:p>
          <w:p w14:paraId="7F10A286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  <w:p w14:paraId="0E0FE94F" w14:textId="3C37E451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/>
                <w:sz w:val="24"/>
                <w:szCs w:val="24"/>
              </w:rPr>
              <w:t>– Nhận xét được ý nghĩa và tác động của phong trào văn hoá Phục hưng đối với xã hội Tây Âu</w:t>
            </w:r>
          </w:p>
        </w:tc>
        <w:tc>
          <w:tcPr>
            <w:tcW w:w="1134" w:type="dxa"/>
          </w:tcPr>
          <w:p w14:paraId="473ED828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7637A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6280F" w14:textId="3DB01D35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gridSpan w:val="3"/>
          </w:tcPr>
          <w:p w14:paraId="36EB8F4E" w14:textId="6C1590C1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75" w:type="dxa"/>
            <w:gridSpan w:val="3"/>
          </w:tcPr>
          <w:p w14:paraId="05E58499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511C8C37" w14:textId="285D4496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875F06" w:rsidRPr="00875F06" w14:paraId="7139C3C5" w14:textId="77777777" w:rsidTr="002176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0"/>
          <w:jc w:val="center"/>
        </w:trPr>
        <w:tc>
          <w:tcPr>
            <w:tcW w:w="633" w:type="dxa"/>
            <w:gridSpan w:val="2"/>
            <w:vMerge/>
          </w:tcPr>
          <w:p w14:paraId="631CB663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9" w:type="dxa"/>
            <w:vMerge/>
          </w:tcPr>
          <w:p w14:paraId="5F8DE2C8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00" w:type="dxa"/>
            <w:gridSpan w:val="2"/>
          </w:tcPr>
          <w:p w14:paraId="6142054B" w14:textId="7329AAA6" w:rsidR="00875F06" w:rsidRPr="00875F06" w:rsidRDefault="00875F06" w:rsidP="0087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4. Cải cách tôn giáo</w:t>
            </w:r>
          </w:p>
        </w:tc>
        <w:tc>
          <w:tcPr>
            <w:tcW w:w="3787" w:type="dxa"/>
            <w:gridSpan w:val="2"/>
          </w:tcPr>
          <w:p w14:paraId="1D1CE92A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Nhận biết</w:t>
            </w:r>
          </w:p>
          <w:p w14:paraId="7929AC59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– Nêu được nguyên nhân của phong trào cải cách tôn giáo</w:t>
            </w:r>
          </w:p>
          <w:p w14:paraId="4EC5C618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Thông hiểu</w:t>
            </w:r>
          </w:p>
          <w:p w14:paraId="144D78FD" w14:textId="77777777" w:rsidR="00875F06" w:rsidRPr="00875F06" w:rsidRDefault="00875F06" w:rsidP="00875F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– Mô tả khái quát được nội dung cơ bản của các cuộc cải cách tôn giáo.</w:t>
            </w:r>
          </w:p>
          <w:p w14:paraId="7B273575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– Giải thích được nguyên nhân của phong trào cải cách tôn giáo.</w:t>
            </w:r>
          </w:p>
          <w:p w14:paraId="3CD20B01" w14:textId="2A3AC882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/>
                <w:sz w:val="24"/>
                <w:szCs w:val="24"/>
              </w:rPr>
              <w:t xml:space="preserve">– Nêu được tác động của cải cách tôn giáo đối với xã hội Tây Âu. </w:t>
            </w:r>
          </w:p>
        </w:tc>
        <w:tc>
          <w:tcPr>
            <w:tcW w:w="1134" w:type="dxa"/>
          </w:tcPr>
          <w:p w14:paraId="2C2AF89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ECE9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8FAC9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3D9A8C4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C4670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70B5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B85A4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2A769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CE966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4EBD683F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51173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B5D7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C8AC5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2C53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75" w:type="dxa"/>
            <w:gridSpan w:val="3"/>
          </w:tcPr>
          <w:p w14:paraId="5CB495C9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32CBE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83E01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F830F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38FFF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7F04A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A521A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C75CD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028D1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3F285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02C67D50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2065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AB5EB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1AF39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BCFB0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B4C55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C37F7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BC576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32BB1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BAC9C" w14:textId="6A2AB09E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875F06" w:rsidRPr="00875F06" w14:paraId="3518C7F9" w14:textId="77777777" w:rsidTr="005844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52"/>
          <w:jc w:val="center"/>
        </w:trPr>
        <w:tc>
          <w:tcPr>
            <w:tcW w:w="633" w:type="dxa"/>
            <w:gridSpan w:val="2"/>
            <w:vMerge w:val="restart"/>
          </w:tcPr>
          <w:p w14:paraId="5EB1E408" w14:textId="136CD138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889" w:type="dxa"/>
            <w:vMerge w:val="restart"/>
          </w:tcPr>
          <w:p w14:paraId="546FBE7E" w14:textId="6C5F2E48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TRUNG QUỐC VÀ ẤN ĐỘ THỜI TRUNG ĐẠI</w:t>
            </w:r>
          </w:p>
        </w:tc>
        <w:tc>
          <w:tcPr>
            <w:tcW w:w="3600" w:type="dxa"/>
            <w:gridSpan w:val="2"/>
          </w:tcPr>
          <w:p w14:paraId="5DEBC116" w14:textId="1A7F82D5" w:rsidR="00875F06" w:rsidRPr="00875F06" w:rsidRDefault="00875F06" w:rsidP="0087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1. Khái lược tiến trình lịch sử của Trung Quốc từ thế kỉ VII</w:t>
            </w:r>
          </w:p>
        </w:tc>
        <w:tc>
          <w:tcPr>
            <w:tcW w:w="3787" w:type="dxa"/>
            <w:gridSpan w:val="2"/>
          </w:tcPr>
          <w:p w14:paraId="0051417C" w14:textId="77777777" w:rsidR="00875F06" w:rsidRPr="00875F06" w:rsidRDefault="00875F06" w:rsidP="00875F06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Vận dụng</w:t>
            </w:r>
          </w:p>
          <w:p w14:paraId="231694E9" w14:textId="4849DCD5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/>
                <w:sz w:val="24"/>
                <w:szCs w:val="24"/>
              </w:rPr>
              <w:t>– Lập được sơ đồ tiến trình phát triển của Trung Quốc từ thế kỉ VII đến giữa thế kỉ XIX (các thời Đường, Tống, Nguyên, Minh, Thanh).</w:t>
            </w:r>
          </w:p>
        </w:tc>
        <w:tc>
          <w:tcPr>
            <w:tcW w:w="1134" w:type="dxa"/>
          </w:tcPr>
          <w:p w14:paraId="345B7A40" w14:textId="3F3DC24E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54A9A65B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DA74B" w14:textId="265252C3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6DB7AB01" w14:textId="125F3C8B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87" w:type="dxa"/>
            <w:gridSpan w:val="2"/>
          </w:tcPr>
          <w:p w14:paraId="0D6BE781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14:paraId="2BC2F722" w14:textId="77777777" w:rsidR="00A96754" w:rsidRDefault="00A96754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14:paraId="3A283F7F" w14:textId="413F12D9" w:rsidR="00875F06" w:rsidRPr="00875F06" w:rsidRDefault="00A96754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</w:t>
            </w:r>
          </w:p>
        </w:tc>
      </w:tr>
      <w:tr w:rsidR="00875F06" w:rsidRPr="00875F06" w14:paraId="1331CAEF" w14:textId="77777777" w:rsidTr="005844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60"/>
          <w:jc w:val="center"/>
        </w:trPr>
        <w:tc>
          <w:tcPr>
            <w:tcW w:w="633" w:type="dxa"/>
            <w:gridSpan w:val="2"/>
            <w:vMerge/>
          </w:tcPr>
          <w:p w14:paraId="653C2871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889" w:type="dxa"/>
            <w:vMerge/>
          </w:tcPr>
          <w:p w14:paraId="4FE86951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600" w:type="dxa"/>
            <w:gridSpan w:val="2"/>
          </w:tcPr>
          <w:p w14:paraId="221D2258" w14:textId="434CE0FC" w:rsidR="00875F06" w:rsidRPr="00875F06" w:rsidRDefault="00875F06" w:rsidP="00875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2. Thành tựu chính trị, kinh tế, văn hóa của Trung Quốc từ thế kỉ VII đến giữa thế kỉ XIX</w:t>
            </w:r>
          </w:p>
        </w:tc>
        <w:tc>
          <w:tcPr>
            <w:tcW w:w="3787" w:type="dxa"/>
            <w:gridSpan w:val="2"/>
          </w:tcPr>
          <w:p w14:paraId="0B5FC428" w14:textId="77777777" w:rsidR="00875F06" w:rsidRPr="00875F06" w:rsidRDefault="00875F06" w:rsidP="00875F0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Nhận biết</w:t>
            </w:r>
          </w:p>
          <w:p w14:paraId="73F4F6DD" w14:textId="77777777" w:rsidR="00875F06" w:rsidRPr="00875F06" w:rsidRDefault="00875F06" w:rsidP="00875F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– Nêu được những nét chính về sự thịnh vượng của Trung Quốc dưới thời Đường</w:t>
            </w:r>
          </w:p>
          <w:p w14:paraId="17AF6F4E" w14:textId="77777777" w:rsidR="00875F06" w:rsidRPr="00875F06" w:rsidRDefault="00875F06" w:rsidP="00875F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Thông hiểu</w:t>
            </w:r>
          </w:p>
          <w:p w14:paraId="404DAFEB" w14:textId="77777777" w:rsidR="00875F06" w:rsidRPr="00875F06" w:rsidRDefault="00875F06" w:rsidP="00875F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>– Mô tả được sự phát triển kinh tế thời Minh – Thanh</w:t>
            </w:r>
          </w:p>
          <w:p w14:paraId="7F62A721" w14:textId="77777777" w:rsidR="00875F06" w:rsidRPr="00875F06" w:rsidRDefault="00875F06" w:rsidP="00875F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Giới thiệu được những thành tựu chủ yếu của văn hoá Trung Quốc từ thế kỉ VII đến giữa thế kỉ XIX (Nho </w:t>
            </w:r>
            <w:r w:rsidRPr="00875F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giáo, sử học, kiến trúc,...)</w:t>
            </w:r>
          </w:p>
          <w:p w14:paraId="06B29840" w14:textId="77777777" w:rsidR="00875F06" w:rsidRPr="00875F06" w:rsidRDefault="00875F06" w:rsidP="00875F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Vận dụng</w:t>
            </w:r>
          </w:p>
          <w:p w14:paraId="52BB3C3F" w14:textId="0C877B16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5F06">
              <w:rPr>
                <w:rFonts w:ascii="Times New Roman" w:eastAsia="Times New Roman" w:hAnsi="Times New Roman"/>
                <w:sz w:val="24"/>
                <w:szCs w:val="24"/>
              </w:rPr>
              <w:t>– Nhận xét được những thành tựu chủ yếu của văn hoá Trung Quốc từ thế kỉ VII đến giữa thế kỉ XIX (Nho giáo, sử học, kiến trúc,...)</w:t>
            </w:r>
          </w:p>
        </w:tc>
        <w:tc>
          <w:tcPr>
            <w:tcW w:w="1134" w:type="dxa"/>
          </w:tcPr>
          <w:p w14:paraId="4489B86F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55210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A248E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4031227" w14:textId="6AA260DB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0B90F0F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3AA7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0306F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F06E9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90AC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C5722" w14:textId="1C9EA6E5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3"/>
            <w:vAlign w:val="center"/>
          </w:tcPr>
          <w:p w14:paraId="04077BA9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87" w:type="dxa"/>
            <w:gridSpan w:val="2"/>
          </w:tcPr>
          <w:p w14:paraId="2E1FC0BC" w14:textId="258382D6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875F06" w:rsidRPr="00875F06" w14:paraId="454ABEDE" w14:textId="77777777" w:rsidTr="00A45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  <w:jc w:val="center"/>
        </w:trPr>
        <w:tc>
          <w:tcPr>
            <w:tcW w:w="7122" w:type="dxa"/>
            <w:gridSpan w:val="5"/>
          </w:tcPr>
          <w:p w14:paraId="483F7D90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lastRenderedPageBreak/>
              <w:t>Số điểm</w:t>
            </w:r>
          </w:p>
        </w:tc>
        <w:tc>
          <w:tcPr>
            <w:tcW w:w="3787" w:type="dxa"/>
            <w:gridSpan w:val="2"/>
          </w:tcPr>
          <w:p w14:paraId="46C0E5C3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713B4B9E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2,0</w:t>
            </w:r>
          </w:p>
        </w:tc>
        <w:tc>
          <w:tcPr>
            <w:tcW w:w="1134" w:type="dxa"/>
            <w:gridSpan w:val="3"/>
          </w:tcPr>
          <w:p w14:paraId="0AD0EE2E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,5</w:t>
            </w:r>
          </w:p>
        </w:tc>
        <w:tc>
          <w:tcPr>
            <w:tcW w:w="975" w:type="dxa"/>
            <w:gridSpan w:val="3"/>
          </w:tcPr>
          <w:p w14:paraId="0C4DFEE8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,0</w:t>
            </w:r>
          </w:p>
        </w:tc>
        <w:tc>
          <w:tcPr>
            <w:tcW w:w="987" w:type="dxa"/>
            <w:gridSpan w:val="2"/>
          </w:tcPr>
          <w:p w14:paraId="2738B37E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0,5</w:t>
            </w:r>
          </w:p>
        </w:tc>
      </w:tr>
      <w:tr w:rsidR="00875F06" w:rsidRPr="00875F06" w14:paraId="6590D121" w14:textId="77777777" w:rsidTr="00A45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  <w:jc w:val="center"/>
        </w:trPr>
        <w:tc>
          <w:tcPr>
            <w:tcW w:w="7122" w:type="dxa"/>
            <w:gridSpan w:val="5"/>
          </w:tcPr>
          <w:p w14:paraId="5F89192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3787" w:type="dxa"/>
            <w:gridSpan w:val="2"/>
            <w:vAlign w:val="center"/>
          </w:tcPr>
          <w:p w14:paraId="2997949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72D0687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20%</w:t>
            </w:r>
          </w:p>
        </w:tc>
        <w:tc>
          <w:tcPr>
            <w:tcW w:w="1134" w:type="dxa"/>
            <w:gridSpan w:val="3"/>
            <w:vAlign w:val="center"/>
          </w:tcPr>
          <w:p w14:paraId="55604B6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15%</w:t>
            </w:r>
          </w:p>
        </w:tc>
        <w:tc>
          <w:tcPr>
            <w:tcW w:w="975" w:type="dxa"/>
            <w:gridSpan w:val="3"/>
            <w:vAlign w:val="center"/>
          </w:tcPr>
          <w:p w14:paraId="6A3A5B07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10%</w:t>
            </w:r>
          </w:p>
        </w:tc>
        <w:tc>
          <w:tcPr>
            <w:tcW w:w="987" w:type="dxa"/>
            <w:gridSpan w:val="2"/>
          </w:tcPr>
          <w:p w14:paraId="5BC311DA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5%</w:t>
            </w:r>
          </w:p>
        </w:tc>
      </w:tr>
      <w:tr w:rsidR="00875F06" w:rsidRPr="00875F06" w14:paraId="2DBDA391" w14:textId="77777777" w:rsidTr="00342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2" w:type="dxa"/>
          <w:wAfter w:w="7" w:type="dxa"/>
          <w:trHeight w:val="275"/>
          <w:jc w:val="center"/>
        </w:trPr>
        <w:tc>
          <w:tcPr>
            <w:tcW w:w="15120" w:type="dxa"/>
            <w:gridSpan w:val="14"/>
          </w:tcPr>
          <w:p w14:paraId="7FB3BF44" w14:textId="2E233B04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sz w:val="24"/>
                <w:szCs w:val="24"/>
              </w:rPr>
              <w:t>PHÂN MÔN ĐỊA LÍ</w:t>
            </w:r>
          </w:p>
        </w:tc>
      </w:tr>
      <w:tr w:rsidR="00875F06" w:rsidRPr="00875F06" w14:paraId="5E8C35AF" w14:textId="77777777" w:rsidTr="00342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2" w:type="dxa"/>
          <w:wAfter w:w="7" w:type="dxa"/>
          <w:trHeight w:val="148"/>
          <w:jc w:val="center"/>
        </w:trPr>
        <w:tc>
          <w:tcPr>
            <w:tcW w:w="621" w:type="dxa"/>
            <w:vMerge w:val="restart"/>
          </w:tcPr>
          <w:p w14:paraId="10857A2F" w14:textId="34288A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1</w:t>
            </w:r>
          </w:p>
        </w:tc>
        <w:tc>
          <w:tcPr>
            <w:tcW w:w="2889" w:type="dxa"/>
            <w:vMerge w:val="restart"/>
          </w:tcPr>
          <w:p w14:paraId="6BAD1591" w14:textId="01EFF72F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CHÂU ÂU</w:t>
            </w:r>
          </w:p>
        </w:tc>
        <w:tc>
          <w:tcPr>
            <w:tcW w:w="3600" w:type="dxa"/>
            <w:gridSpan w:val="2"/>
            <w:tcBorders>
              <w:bottom w:val="nil"/>
            </w:tcBorders>
          </w:tcPr>
          <w:p w14:paraId="163A6869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>- Vị trí địa lí, đặc điểm tự nhiên</w:t>
            </w:r>
          </w:p>
          <w:p w14:paraId="6E8A4A9F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823D69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7FFA76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CB6A35E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320733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C8D2077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9B22FDA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CE89E23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668A764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802FBF8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B514E0C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90F2FD5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76E7D76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9C45344" w14:textId="56AAF464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>– Đặc điểm dân cư, xã hội</w:t>
            </w:r>
          </w:p>
          <w:p w14:paraId="1CF36AFA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7BF30D1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099BFC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57CCED1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23417CE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9887299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7B5328C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BB50B6" w14:textId="7CC0C319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>– Phương thức con người khai thác, sử dụng và bảo vệ thiên nhiên</w:t>
            </w:r>
          </w:p>
          <w:p w14:paraId="1C8F5B55" w14:textId="2F64C77F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  <w:tcBorders>
              <w:bottom w:val="nil"/>
            </w:tcBorders>
          </w:tcPr>
          <w:p w14:paraId="5A4AA18C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Nhận biết</w:t>
            </w:r>
          </w:p>
          <w:p w14:paraId="7C246DB8" w14:textId="110A3018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Trình bày đặc điểm vị trí địa lí, hình dạng và kích thước châu Âu. </w:t>
            </w:r>
          </w:p>
          <w:p w14:paraId="1C922155" w14:textId="2E7EBFD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>– Trình bày  đặc điểm các đới thiên nhiên: đới nóng; đới lạnh; đới ôn hòa.</w:t>
            </w:r>
          </w:p>
          <w:p w14:paraId="2D158C87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Thông hiểu</w:t>
            </w:r>
          </w:p>
          <w:p w14:paraId="2EBCD7EF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Phân tích được đặc điểm các khu vực địa hình chính của châu Âu: khu vực đồng bằng, khu vực miền núi. </w:t>
            </w:r>
          </w:p>
          <w:p w14:paraId="1DB4AAD7" w14:textId="112ACC8A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color w:val="000000"/>
                <w:sz w:val="24"/>
                <w:szCs w:val="24"/>
              </w:rPr>
              <w:t>– Phân tích đặc điểm phân hoá khí hậu: phân hóa bắc nam; các khu vực ven biển với bên trong lục địa.</w:t>
            </w:r>
          </w:p>
          <w:p w14:paraId="370ACABB" w14:textId="560B9E35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Nhận biết: </w:t>
            </w:r>
            <w:r w:rsidRPr="00875F0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Trình bày  đặc điểm của cơ cấu dân cư, di cư và đô thị hoá ở châu Âu.</w:t>
            </w:r>
          </w:p>
          <w:p w14:paraId="0CFC2A78" w14:textId="59223760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dụng: </w:t>
            </w: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Phân tích được bảng số liệu về dân cư.</w:t>
            </w:r>
          </w:p>
          <w:p w14:paraId="45A40235" w14:textId="479287D1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cao: </w:t>
            </w:r>
            <w:r w:rsidRPr="00875F06">
              <w:rPr>
                <w:rFonts w:ascii="Times New Roman" w:hAnsi="Times New Roman" w:cs="Times New Roman"/>
                <w:bCs/>
                <w:sz w:val="24"/>
                <w:szCs w:val="24"/>
              </w:rPr>
              <w:t>Đưa ra các giải pháp về cơ cấu dân cư, di dân.</w:t>
            </w:r>
          </w:p>
          <w:p w14:paraId="1B1C9082" w14:textId="77777777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2CB7BD9" w14:textId="1DA0D24D" w:rsidR="00875F06" w:rsidRPr="00875F06" w:rsidRDefault="00875F06" w:rsidP="00875F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75F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Nhận biết: </w:t>
            </w:r>
            <w:r w:rsidRPr="00875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Nêu</w:t>
            </w:r>
            <w:r w:rsidRPr="00875F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75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nguyên nhân, hậu quả và giải pháp các loại ô nhiễm ở châu Âu, sự đa dạng sinh học ở châu Âu</w:t>
            </w:r>
          </w:p>
          <w:p w14:paraId="34102C7E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14:paraId="6B87BF54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–  Vấn đề bảo vệ môi trường ở châu Âu</w:t>
            </w:r>
          </w:p>
          <w:p w14:paraId="51C3E663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Vận dụng cao</w:t>
            </w:r>
          </w:p>
          <w:p w14:paraId="04014376" w14:textId="636A3AF4" w:rsidR="00875F06" w:rsidRPr="00875F06" w:rsidRDefault="00875F06" w:rsidP="00875F0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– Liên hệ bản thân trong việc bảo vệ môi trường.</w:t>
            </w:r>
          </w:p>
          <w:p w14:paraId="603E90BA" w14:textId="40D7B3F2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70" w:type="dxa"/>
            <w:gridSpan w:val="3"/>
            <w:tcBorders>
              <w:bottom w:val="nil"/>
            </w:tcBorders>
            <w:vAlign w:val="center"/>
          </w:tcPr>
          <w:p w14:paraId="71F5733F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4D608" w14:textId="614AC2FC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4TN</w:t>
            </w:r>
          </w:p>
          <w:p w14:paraId="78693FDC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F6569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8BFBF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EDFA2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6C17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FA411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2CF3B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E614A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AC3E2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8C464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7AD50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399DF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9BE9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7C7A0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B5163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F7628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A521D" w14:textId="5B4CB941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B477B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714CC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EBF60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CB999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51BDA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CD01C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415F4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8032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AC4D7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8524D" w14:textId="2829F2A8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4028AC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BCD74" w14:textId="2649548E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990" w:type="dxa"/>
            <w:gridSpan w:val="3"/>
            <w:tcBorders>
              <w:bottom w:val="nil"/>
            </w:tcBorders>
            <w:vAlign w:val="center"/>
          </w:tcPr>
          <w:p w14:paraId="29C59656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891CF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6E8F8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FD0C7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8DB44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1BDF2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8BD51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EE7D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66C4C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4036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F8F4A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8071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10D96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730B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BA7DE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32A58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48AD7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5DDAA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7B3CB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F2535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4CA91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2235F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8CC1C" w14:textId="216CFCBA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1/2TL</w:t>
            </w:r>
          </w:p>
          <w:p w14:paraId="7072102F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0BD0E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A9972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A6327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26300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EC355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A2D29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537A8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708D2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5B26F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vAlign w:val="center"/>
          </w:tcPr>
          <w:p w14:paraId="3B2FB382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F3DF4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A2297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4E099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223A1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F6DB1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17E01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603D9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CE11E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B194F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27326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42F48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21AC1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A722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FF92D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CAA69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5D4F3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8523B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23D54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D3530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A0E3F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5F1B0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FE0B4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EDE73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7E4AB" w14:textId="5D1C6295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sz w:val="24"/>
                <w:szCs w:val="24"/>
              </w:rPr>
              <w:t>1/2TL</w:t>
            </w:r>
          </w:p>
        </w:tc>
      </w:tr>
      <w:tr w:rsidR="00875F06" w:rsidRPr="00875F06" w14:paraId="594320BE" w14:textId="77777777" w:rsidTr="008357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2" w:type="dxa"/>
          <w:wAfter w:w="7" w:type="dxa"/>
          <w:trHeight w:val="58"/>
          <w:jc w:val="center"/>
        </w:trPr>
        <w:tc>
          <w:tcPr>
            <w:tcW w:w="621" w:type="dxa"/>
            <w:vMerge/>
          </w:tcPr>
          <w:p w14:paraId="43F451F1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889" w:type="dxa"/>
            <w:vMerge/>
            <w:tcBorders>
              <w:bottom w:val="single" w:sz="4" w:space="0" w:color="auto"/>
            </w:tcBorders>
          </w:tcPr>
          <w:p w14:paraId="0EF85C73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600" w:type="dxa"/>
            <w:gridSpan w:val="2"/>
            <w:tcBorders>
              <w:top w:val="nil"/>
            </w:tcBorders>
          </w:tcPr>
          <w:p w14:paraId="68FF6FB5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  <w:tcBorders>
              <w:top w:val="nil"/>
            </w:tcBorders>
          </w:tcPr>
          <w:p w14:paraId="40481C0F" w14:textId="7DEDB471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</w:tcBorders>
            <w:vAlign w:val="center"/>
          </w:tcPr>
          <w:p w14:paraId="2969533A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  <w:vAlign w:val="center"/>
          </w:tcPr>
          <w:p w14:paraId="48AAA180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gridSpan w:val="3"/>
            <w:tcBorders>
              <w:top w:val="nil"/>
            </w:tcBorders>
            <w:vAlign w:val="center"/>
          </w:tcPr>
          <w:p w14:paraId="550285A3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  <w:vAlign w:val="center"/>
          </w:tcPr>
          <w:p w14:paraId="5CCDABC2" w14:textId="5EF87D59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75F06" w:rsidRPr="00875F06" w14:paraId="1E7DB5E4" w14:textId="77777777" w:rsidTr="00A45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2" w:type="dxa"/>
          <w:wAfter w:w="7" w:type="dxa"/>
          <w:trHeight w:val="268"/>
          <w:jc w:val="center"/>
        </w:trPr>
        <w:tc>
          <w:tcPr>
            <w:tcW w:w="621" w:type="dxa"/>
            <w:vMerge w:val="restart"/>
          </w:tcPr>
          <w:p w14:paraId="7F4C0F1B" w14:textId="0F3816F1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9" w:type="dxa"/>
            <w:vMerge w:val="restart"/>
          </w:tcPr>
          <w:p w14:paraId="4F501420" w14:textId="5CD5C01E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gridSpan w:val="2"/>
          </w:tcPr>
          <w:p w14:paraId="6092216D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1F71235A" w14:textId="7A63AC4B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5265EEBD" w14:textId="4C0BC3CF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B84A799" w14:textId="1C783EBE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B1E5161" w14:textId="05BC1B84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524C3F0" w14:textId="6CE419BB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06" w:rsidRPr="00875F06" w14:paraId="13130683" w14:textId="77777777" w:rsidTr="00A45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2" w:type="dxa"/>
          <w:wAfter w:w="7" w:type="dxa"/>
          <w:trHeight w:val="217"/>
          <w:jc w:val="center"/>
        </w:trPr>
        <w:tc>
          <w:tcPr>
            <w:tcW w:w="621" w:type="dxa"/>
            <w:vMerge/>
          </w:tcPr>
          <w:p w14:paraId="2DFE619B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889" w:type="dxa"/>
            <w:vMerge/>
          </w:tcPr>
          <w:p w14:paraId="12F331E8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600" w:type="dxa"/>
            <w:gridSpan w:val="2"/>
          </w:tcPr>
          <w:p w14:paraId="16CE4669" w14:textId="6638DA80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7A6107D9" w14:textId="028C94E6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029E9155" w14:textId="75D4DF6F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B1B9DC7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D80E3BC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4AD9AA9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75F06" w:rsidRPr="00875F06" w14:paraId="589D358B" w14:textId="77777777" w:rsidTr="005F2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2" w:type="dxa"/>
          <w:wAfter w:w="7" w:type="dxa"/>
          <w:trHeight w:val="562"/>
          <w:jc w:val="center"/>
        </w:trPr>
        <w:tc>
          <w:tcPr>
            <w:tcW w:w="7110" w:type="dxa"/>
            <w:gridSpan w:val="4"/>
          </w:tcPr>
          <w:p w14:paraId="740854DB" w14:textId="432D93B9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Số điểm</w:t>
            </w:r>
          </w:p>
        </w:tc>
        <w:tc>
          <w:tcPr>
            <w:tcW w:w="3780" w:type="dxa"/>
          </w:tcPr>
          <w:p w14:paraId="7EAC52E9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70" w:type="dxa"/>
            <w:gridSpan w:val="3"/>
          </w:tcPr>
          <w:p w14:paraId="73810214" w14:textId="4688EECF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2,0</w:t>
            </w:r>
          </w:p>
        </w:tc>
        <w:tc>
          <w:tcPr>
            <w:tcW w:w="1080" w:type="dxa"/>
          </w:tcPr>
          <w:p w14:paraId="391A89F8" w14:textId="0E3E436F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,5</w:t>
            </w:r>
          </w:p>
        </w:tc>
        <w:tc>
          <w:tcPr>
            <w:tcW w:w="990" w:type="dxa"/>
            <w:gridSpan w:val="3"/>
          </w:tcPr>
          <w:p w14:paraId="0C976CB3" w14:textId="05ADB0B3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,0</w:t>
            </w:r>
          </w:p>
        </w:tc>
        <w:tc>
          <w:tcPr>
            <w:tcW w:w="990" w:type="dxa"/>
            <w:gridSpan w:val="2"/>
          </w:tcPr>
          <w:p w14:paraId="16EE8CD3" w14:textId="73607F6B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0,5</w:t>
            </w:r>
          </w:p>
        </w:tc>
      </w:tr>
      <w:tr w:rsidR="00875F06" w:rsidRPr="00875F06" w14:paraId="00A10481" w14:textId="77777777" w:rsidTr="00342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2" w:type="dxa"/>
          <w:wAfter w:w="7" w:type="dxa"/>
          <w:trHeight w:val="737"/>
          <w:jc w:val="center"/>
        </w:trPr>
        <w:tc>
          <w:tcPr>
            <w:tcW w:w="7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0CD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Tỉ lệ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14F6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EE5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20%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882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15%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54C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0%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A8C2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5%</w:t>
            </w:r>
          </w:p>
        </w:tc>
      </w:tr>
      <w:tr w:rsidR="00875F06" w:rsidRPr="00875F06" w14:paraId="7F63D5E5" w14:textId="77777777" w:rsidTr="00342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2" w:type="dxa"/>
          <w:wAfter w:w="7" w:type="dxa"/>
          <w:trHeight w:val="413"/>
          <w:jc w:val="center"/>
        </w:trPr>
        <w:tc>
          <w:tcPr>
            <w:tcW w:w="7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7D2A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Tỉ lệ chung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85DC" w14:textId="77777777" w:rsidR="00875F06" w:rsidRPr="00875F06" w:rsidRDefault="00875F06" w:rsidP="00875F0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0073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DFBE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30%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5D0E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20%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C48B" w14:textId="77777777" w:rsidR="00875F06" w:rsidRPr="00875F06" w:rsidRDefault="00875F06" w:rsidP="0087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F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10%</w:t>
            </w:r>
          </w:p>
        </w:tc>
      </w:tr>
    </w:tbl>
    <w:p w14:paraId="4D59D59F" w14:textId="77777777" w:rsidR="00C24A89" w:rsidRPr="00C17F8A" w:rsidRDefault="00C24A89" w:rsidP="00C17F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4A89" w:rsidRPr="00C17F8A" w:rsidSect="00087EDC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4EFF"/>
    <w:multiLevelType w:val="hybridMultilevel"/>
    <w:tmpl w:val="8F9A982A"/>
    <w:lvl w:ilvl="0" w:tplc="AC3C199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587B44"/>
    <w:multiLevelType w:val="hybridMultilevel"/>
    <w:tmpl w:val="540A6304"/>
    <w:lvl w:ilvl="0" w:tplc="F7BC84C0">
      <w:start w:val="1"/>
      <w:numFmt w:val="bullet"/>
      <w:lvlText w:val="–"/>
      <w:lvlJc w:val="left"/>
      <w:pPr>
        <w:ind w:left="103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B1AFAD8">
      <w:start w:val="1"/>
      <w:numFmt w:val="bullet"/>
      <w:lvlText w:val="•"/>
      <w:lvlJc w:val="left"/>
      <w:pPr>
        <w:ind w:left="904" w:hanging="224"/>
      </w:pPr>
      <w:rPr>
        <w:rFonts w:hint="default"/>
      </w:rPr>
    </w:lvl>
    <w:lvl w:ilvl="2" w:tplc="D72E8388">
      <w:start w:val="1"/>
      <w:numFmt w:val="bullet"/>
      <w:lvlText w:val="•"/>
      <w:lvlJc w:val="left"/>
      <w:pPr>
        <w:ind w:left="1709" w:hanging="224"/>
      </w:pPr>
      <w:rPr>
        <w:rFonts w:hint="default"/>
      </w:rPr>
    </w:lvl>
    <w:lvl w:ilvl="3" w:tplc="977883A4">
      <w:start w:val="1"/>
      <w:numFmt w:val="bullet"/>
      <w:lvlText w:val="•"/>
      <w:lvlJc w:val="left"/>
      <w:pPr>
        <w:ind w:left="2514" w:hanging="224"/>
      </w:pPr>
      <w:rPr>
        <w:rFonts w:hint="default"/>
      </w:rPr>
    </w:lvl>
    <w:lvl w:ilvl="4" w:tplc="BBF894A8">
      <w:start w:val="1"/>
      <w:numFmt w:val="bullet"/>
      <w:lvlText w:val="•"/>
      <w:lvlJc w:val="left"/>
      <w:pPr>
        <w:ind w:left="3319" w:hanging="224"/>
      </w:pPr>
      <w:rPr>
        <w:rFonts w:hint="default"/>
      </w:rPr>
    </w:lvl>
    <w:lvl w:ilvl="5" w:tplc="9DA69246">
      <w:start w:val="1"/>
      <w:numFmt w:val="bullet"/>
      <w:lvlText w:val="•"/>
      <w:lvlJc w:val="left"/>
      <w:pPr>
        <w:ind w:left="4124" w:hanging="224"/>
      </w:pPr>
      <w:rPr>
        <w:rFonts w:hint="default"/>
      </w:rPr>
    </w:lvl>
    <w:lvl w:ilvl="6" w:tplc="180CD890">
      <w:start w:val="1"/>
      <w:numFmt w:val="bullet"/>
      <w:lvlText w:val="•"/>
      <w:lvlJc w:val="left"/>
      <w:pPr>
        <w:ind w:left="4928" w:hanging="224"/>
      </w:pPr>
      <w:rPr>
        <w:rFonts w:hint="default"/>
      </w:rPr>
    </w:lvl>
    <w:lvl w:ilvl="7" w:tplc="CCCC39BC">
      <w:start w:val="1"/>
      <w:numFmt w:val="bullet"/>
      <w:lvlText w:val="•"/>
      <w:lvlJc w:val="left"/>
      <w:pPr>
        <w:ind w:left="5733" w:hanging="224"/>
      </w:pPr>
      <w:rPr>
        <w:rFonts w:hint="default"/>
      </w:rPr>
    </w:lvl>
    <w:lvl w:ilvl="8" w:tplc="6E68F66A">
      <w:start w:val="1"/>
      <w:numFmt w:val="bullet"/>
      <w:lvlText w:val="•"/>
      <w:lvlJc w:val="left"/>
      <w:pPr>
        <w:ind w:left="6538" w:hanging="22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EDC"/>
    <w:rsid w:val="000737B0"/>
    <w:rsid w:val="00087EDC"/>
    <w:rsid w:val="000C4B20"/>
    <w:rsid w:val="0012519D"/>
    <w:rsid w:val="001A56DB"/>
    <w:rsid w:val="001D4579"/>
    <w:rsid w:val="002653FD"/>
    <w:rsid w:val="002D509F"/>
    <w:rsid w:val="0031281A"/>
    <w:rsid w:val="00342581"/>
    <w:rsid w:val="0035191F"/>
    <w:rsid w:val="003E5C94"/>
    <w:rsid w:val="0048229E"/>
    <w:rsid w:val="004D4B46"/>
    <w:rsid w:val="005A7A05"/>
    <w:rsid w:val="005C781E"/>
    <w:rsid w:val="006F6BAB"/>
    <w:rsid w:val="008357B1"/>
    <w:rsid w:val="00875F06"/>
    <w:rsid w:val="008B181A"/>
    <w:rsid w:val="00964F80"/>
    <w:rsid w:val="009F6931"/>
    <w:rsid w:val="00A45F79"/>
    <w:rsid w:val="00A96754"/>
    <w:rsid w:val="00AE04F1"/>
    <w:rsid w:val="00B16772"/>
    <w:rsid w:val="00B91CB1"/>
    <w:rsid w:val="00C17F8A"/>
    <w:rsid w:val="00C24A89"/>
    <w:rsid w:val="00CD3A4B"/>
    <w:rsid w:val="00D052B4"/>
    <w:rsid w:val="00DA5A4F"/>
    <w:rsid w:val="00F413EB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70B17"/>
  <w15:chartTrackingRefBased/>
  <w15:docId w15:val="{4CDBEB1F-91B0-4153-9C93-8BA9D665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B2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087E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-BangChar">
    <w:name w:val="4-Bang Char"/>
    <w:link w:val="4-Bang"/>
    <w:qFormat/>
    <w:rsid w:val="00C24A89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C24A89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paragraph" w:styleId="ListParagraph">
    <w:name w:val="List Paragraph"/>
    <w:basedOn w:val="Normal"/>
    <w:uiPriority w:val="34"/>
    <w:qFormat/>
    <w:rsid w:val="00C17F8A"/>
    <w:pPr>
      <w:ind w:left="720"/>
      <w:contextualSpacing/>
    </w:pPr>
  </w:style>
  <w:style w:type="table" w:styleId="TableGrid">
    <w:name w:val="Table Grid"/>
    <w:basedOn w:val="TableNormal"/>
    <w:uiPriority w:val="39"/>
    <w:rsid w:val="00875F06"/>
    <w:pPr>
      <w:spacing w:after="0" w:line="240" w:lineRule="auto"/>
    </w:pPr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31088-12E4-49B1-92CA-5F541839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22</cp:revision>
  <dcterms:created xsi:type="dcterms:W3CDTF">2024-10-08T01:32:00Z</dcterms:created>
  <dcterms:modified xsi:type="dcterms:W3CDTF">2024-11-18T14:56:00Z</dcterms:modified>
</cp:coreProperties>
</file>